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DFF5F" w14:textId="65C24158" w:rsidR="00B1543E" w:rsidRDefault="00B1543E" w:rsidP="00124198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24198">
        <w:rPr>
          <w:rFonts w:ascii="Times New Roman" w:hAnsi="Times New Roman" w:cs="Times New Roman"/>
          <w:caps/>
          <w:sz w:val="28"/>
          <w:szCs w:val="28"/>
        </w:rPr>
        <w:t>Voorbeeld geheimhoudingsbeding in overeenkomst tot opdracht</w:t>
      </w:r>
    </w:p>
    <w:p w14:paraId="52A8F311" w14:textId="77777777" w:rsidR="00124198" w:rsidRPr="00124198" w:rsidRDefault="00124198" w:rsidP="00124198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2A06F38" w14:textId="4DF9202E" w:rsidR="000D5410" w:rsidRPr="00124198" w:rsidRDefault="00731474" w:rsidP="00731474">
      <w:pPr>
        <w:tabs>
          <w:tab w:val="left" w:pos="567"/>
        </w:tabs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24198">
        <w:rPr>
          <w:rFonts w:ascii="Times New Roman" w:hAnsi="Times New Roman" w:cs="Times New Roman"/>
          <w:sz w:val="24"/>
          <w:szCs w:val="24"/>
        </w:rPr>
        <w:t>1.</w:t>
      </w:r>
      <w:r w:rsidRPr="00124198">
        <w:rPr>
          <w:rFonts w:ascii="Times New Roman" w:hAnsi="Times New Roman" w:cs="Times New Roman"/>
          <w:sz w:val="24"/>
          <w:szCs w:val="24"/>
        </w:rPr>
        <w:tab/>
      </w:r>
      <w:r w:rsidR="000D5410" w:rsidRPr="00124198">
        <w:rPr>
          <w:rFonts w:ascii="Times New Roman" w:hAnsi="Times New Roman" w:cs="Times New Roman"/>
          <w:sz w:val="24"/>
          <w:szCs w:val="24"/>
        </w:rPr>
        <w:t xml:space="preserve">Zowel gedurende als na afloop van de </w:t>
      </w:r>
      <w:r w:rsidR="00124198">
        <w:rPr>
          <w:rFonts w:ascii="Times New Roman" w:hAnsi="Times New Roman" w:cs="Times New Roman"/>
          <w:sz w:val="24"/>
          <w:szCs w:val="24"/>
        </w:rPr>
        <w:t>o</w:t>
      </w:r>
      <w:r w:rsidR="000D5410" w:rsidRPr="00124198">
        <w:rPr>
          <w:rFonts w:ascii="Times New Roman" w:hAnsi="Times New Roman" w:cs="Times New Roman"/>
          <w:sz w:val="24"/>
          <w:szCs w:val="24"/>
        </w:rPr>
        <w:t xml:space="preserve">vereenkomst, zal </w:t>
      </w:r>
      <w:r w:rsidR="00124198">
        <w:rPr>
          <w:rFonts w:ascii="Times New Roman" w:hAnsi="Times New Roman" w:cs="Times New Roman"/>
          <w:sz w:val="24"/>
          <w:szCs w:val="24"/>
        </w:rPr>
        <w:t>o</w:t>
      </w:r>
      <w:r w:rsidR="000D5410" w:rsidRPr="00124198">
        <w:rPr>
          <w:rFonts w:ascii="Times New Roman" w:hAnsi="Times New Roman" w:cs="Times New Roman"/>
          <w:sz w:val="24"/>
          <w:szCs w:val="24"/>
        </w:rPr>
        <w:t xml:space="preserve">pdrachtnemer op enigerlei wijze aan derden, direct of indirect, in welke vorm en op welke wijze dan ook, geen enkele mededeling doen van hetgeen te zijner/harer kennis komt aangaande bedrijfsaangelegenheden en activiteiten van </w:t>
      </w:r>
      <w:r w:rsidR="00124198">
        <w:rPr>
          <w:rFonts w:ascii="Times New Roman" w:hAnsi="Times New Roman" w:cs="Times New Roman"/>
          <w:sz w:val="24"/>
          <w:szCs w:val="24"/>
        </w:rPr>
        <w:t>o</w:t>
      </w:r>
      <w:r w:rsidR="000D5410" w:rsidRPr="00124198">
        <w:rPr>
          <w:rFonts w:ascii="Times New Roman" w:hAnsi="Times New Roman" w:cs="Times New Roman"/>
          <w:sz w:val="24"/>
          <w:szCs w:val="24"/>
        </w:rPr>
        <w:t xml:space="preserve">pdrachtgever en/of de met haar gelieerde vennootschappen en/of ondernemingen, een en ander in de ruimste zin van het woord. </w:t>
      </w:r>
    </w:p>
    <w:p w14:paraId="4C6DC87B" w14:textId="66F5BCE6" w:rsidR="00B1543E" w:rsidRPr="00124198" w:rsidRDefault="000D5410" w:rsidP="00731474">
      <w:pPr>
        <w:tabs>
          <w:tab w:val="left" w:pos="567"/>
        </w:tabs>
        <w:suppressAutoHyphens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24198">
        <w:rPr>
          <w:rFonts w:ascii="Times New Roman" w:hAnsi="Times New Roman" w:cs="Times New Roman"/>
          <w:sz w:val="24"/>
          <w:szCs w:val="24"/>
        </w:rPr>
        <w:t xml:space="preserve">Deze geheimhoudingsverplichting omvat tevens alle gegevens van klanten of andere relaties van </w:t>
      </w:r>
      <w:r w:rsidR="00124198">
        <w:rPr>
          <w:rFonts w:ascii="Times New Roman" w:hAnsi="Times New Roman" w:cs="Times New Roman"/>
          <w:sz w:val="24"/>
          <w:szCs w:val="24"/>
        </w:rPr>
        <w:t>o</w:t>
      </w:r>
      <w:r w:rsidRPr="00124198">
        <w:rPr>
          <w:rFonts w:ascii="Times New Roman" w:hAnsi="Times New Roman" w:cs="Times New Roman"/>
          <w:sz w:val="24"/>
          <w:szCs w:val="24"/>
        </w:rPr>
        <w:t xml:space="preserve">pdrachtgever en de daarmee gelieerde vennootschappen en/of ondernemingen, waarvan </w:t>
      </w:r>
      <w:r w:rsidR="00124198">
        <w:rPr>
          <w:rFonts w:ascii="Times New Roman" w:hAnsi="Times New Roman" w:cs="Times New Roman"/>
          <w:sz w:val="24"/>
          <w:szCs w:val="24"/>
        </w:rPr>
        <w:t>o</w:t>
      </w:r>
      <w:r w:rsidRPr="00124198">
        <w:rPr>
          <w:rFonts w:ascii="Times New Roman" w:hAnsi="Times New Roman" w:cs="Times New Roman"/>
          <w:sz w:val="24"/>
          <w:szCs w:val="24"/>
        </w:rPr>
        <w:t xml:space="preserve">pdrachtnemer kennisneemt. </w:t>
      </w:r>
    </w:p>
    <w:p w14:paraId="7F9F6F27" w14:textId="77777777" w:rsidR="000D5410" w:rsidRPr="00124198" w:rsidRDefault="000D5410" w:rsidP="000D5410">
      <w:pPr>
        <w:tabs>
          <w:tab w:val="left" w:pos="567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07A9A" w14:textId="3AD5BF8B" w:rsidR="0025623A" w:rsidRPr="00124198" w:rsidRDefault="001255F6" w:rsidP="001255F6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124198">
        <w:rPr>
          <w:rFonts w:ascii="Times New Roman" w:hAnsi="Times New Roman" w:cs="Times New Roman"/>
          <w:sz w:val="24"/>
          <w:szCs w:val="24"/>
        </w:rPr>
        <w:t>2.</w:t>
      </w:r>
      <w:r w:rsidRPr="00124198">
        <w:rPr>
          <w:rFonts w:ascii="Times New Roman" w:hAnsi="Times New Roman" w:cs="Times New Roman"/>
          <w:sz w:val="24"/>
          <w:szCs w:val="24"/>
        </w:rPr>
        <w:tab/>
      </w:r>
      <w:r w:rsidR="00B1543E" w:rsidRPr="00124198">
        <w:rPr>
          <w:rFonts w:ascii="Times New Roman" w:hAnsi="Times New Roman" w:cs="Times New Roman"/>
          <w:sz w:val="24"/>
          <w:szCs w:val="24"/>
        </w:rPr>
        <w:t xml:space="preserve">Ingeval </w:t>
      </w:r>
      <w:r w:rsidR="00124198">
        <w:rPr>
          <w:rFonts w:ascii="Times New Roman" w:hAnsi="Times New Roman" w:cs="Times New Roman"/>
          <w:sz w:val="24"/>
          <w:szCs w:val="24"/>
        </w:rPr>
        <w:t>o</w:t>
      </w:r>
      <w:r w:rsidR="00B1543E" w:rsidRPr="00124198">
        <w:rPr>
          <w:rFonts w:ascii="Times New Roman" w:hAnsi="Times New Roman" w:cs="Times New Roman"/>
          <w:sz w:val="24"/>
          <w:szCs w:val="24"/>
        </w:rPr>
        <w:t xml:space="preserve">pdrachtnemer de geheimhouding schendt, is </w:t>
      </w:r>
      <w:r w:rsidR="00124198">
        <w:rPr>
          <w:rFonts w:ascii="Times New Roman" w:hAnsi="Times New Roman" w:cs="Times New Roman"/>
          <w:sz w:val="24"/>
          <w:szCs w:val="24"/>
        </w:rPr>
        <w:t>o</w:t>
      </w:r>
      <w:r w:rsidR="00B1543E" w:rsidRPr="00124198">
        <w:rPr>
          <w:rFonts w:ascii="Times New Roman" w:hAnsi="Times New Roman" w:cs="Times New Roman"/>
          <w:sz w:val="24"/>
          <w:szCs w:val="24"/>
        </w:rPr>
        <w:t xml:space="preserve">pdrachtnemer een direct opeisbare boete van [€ 5.000] per overtreding en [€ 500] per dag dat de overtreding voortduurt verschuldigd aan </w:t>
      </w:r>
      <w:r w:rsidR="00124198">
        <w:rPr>
          <w:rFonts w:ascii="Times New Roman" w:hAnsi="Times New Roman" w:cs="Times New Roman"/>
          <w:sz w:val="24"/>
          <w:szCs w:val="24"/>
        </w:rPr>
        <w:t>o</w:t>
      </w:r>
      <w:r w:rsidR="00B1543E" w:rsidRPr="00124198">
        <w:rPr>
          <w:rFonts w:ascii="Times New Roman" w:hAnsi="Times New Roman" w:cs="Times New Roman"/>
          <w:sz w:val="24"/>
          <w:szCs w:val="24"/>
        </w:rPr>
        <w:t xml:space="preserve">pdrachtgever. Deze bepaling laat onverlet het recht van </w:t>
      </w:r>
      <w:r w:rsidR="00124198">
        <w:rPr>
          <w:rFonts w:ascii="Times New Roman" w:hAnsi="Times New Roman" w:cs="Times New Roman"/>
          <w:sz w:val="24"/>
          <w:szCs w:val="24"/>
        </w:rPr>
        <w:t>o</w:t>
      </w:r>
      <w:r w:rsidR="00B1543E" w:rsidRPr="00124198">
        <w:rPr>
          <w:rFonts w:ascii="Times New Roman" w:hAnsi="Times New Roman" w:cs="Times New Roman"/>
          <w:sz w:val="24"/>
          <w:szCs w:val="24"/>
        </w:rPr>
        <w:t>pdrachtgever om de werkelijk geleden schade te verhalen.</w:t>
      </w:r>
    </w:p>
    <w:sectPr w:rsidR="0025623A" w:rsidRPr="00124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F22A0"/>
    <w:multiLevelType w:val="multilevel"/>
    <w:tmpl w:val="237A61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65966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3E"/>
    <w:rsid w:val="000D5410"/>
    <w:rsid w:val="00124198"/>
    <w:rsid w:val="001255F6"/>
    <w:rsid w:val="0025623A"/>
    <w:rsid w:val="002A25F8"/>
    <w:rsid w:val="005966FA"/>
    <w:rsid w:val="00731474"/>
    <w:rsid w:val="00B1543E"/>
    <w:rsid w:val="00B3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8326"/>
  <w15:chartTrackingRefBased/>
  <w15:docId w15:val="{6AE07D9A-8856-4DC7-81DB-CD26DA72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15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15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154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15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154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154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154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154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154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15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15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154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1543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1543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1543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1543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1543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154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15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15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154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15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15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1543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1543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1543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15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1543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1543E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B1543E"/>
    <w:pPr>
      <w:spacing w:after="0" w:line="240" w:lineRule="auto"/>
    </w:pPr>
    <w:rPr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Mertens</dc:creator>
  <cp:keywords/>
  <dc:description/>
  <cp:lastModifiedBy>Yvonne VAN DER VELDEN</cp:lastModifiedBy>
  <cp:revision>2</cp:revision>
  <dcterms:created xsi:type="dcterms:W3CDTF">2025-03-21T08:18:00Z</dcterms:created>
  <dcterms:modified xsi:type="dcterms:W3CDTF">2025-03-21T08:18:00Z</dcterms:modified>
</cp:coreProperties>
</file>