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285E" w:rsidRPr="004C3F60" w:rsidRDefault="009C37A9" w:rsidP="009C37A9">
      <w:pPr>
        <w:pStyle w:val="Heading1"/>
        <w:jc w:val="center"/>
        <w:rPr>
          <w:rFonts w:ascii="Helvetica" w:hAnsi="Helvetica" w:cs="Helvetica"/>
          <w:caps/>
        </w:rPr>
      </w:pPr>
      <w:r w:rsidRPr="004C3F60">
        <w:rPr>
          <w:rFonts w:ascii="Helvetica" w:hAnsi="Helvetica" w:cs="Helvetica"/>
          <w:caps/>
        </w:rPr>
        <w:t>IT-Bedrijfsregels</w:t>
      </w:r>
    </w:p>
    <w:p w:rsidR="004B1CA8" w:rsidRPr="00676ECA" w:rsidRDefault="004B1CA8" w:rsidP="004B1CA8">
      <w:pPr>
        <w:rPr>
          <w:rFonts w:ascii="Calibri Light" w:hAnsi="Calibri Light"/>
        </w:rPr>
      </w:pPr>
    </w:p>
    <w:p w:rsidR="004B1CA8" w:rsidRPr="004C3F60" w:rsidRDefault="004B1CA8" w:rsidP="004B1CA8">
      <w:pPr>
        <w:pStyle w:val="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 w:rsidRPr="004C3F60">
        <w:rPr>
          <w:rFonts w:ascii="Times New Roman" w:hAnsi="Times New Roman" w:cs="Times New Roman"/>
        </w:rPr>
        <w:t>Computers zijn onmisbaar, maar zijn ook een bron van gevaren, bijv</w:t>
      </w:r>
      <w:r w:rsidR="00676ECA" w:rsidRPr="004C3F60">
        <w:rPr>
          <w:rFonts w:ascii="Times New Roman" w:hAnsi="Times New Roman" w:cs="Times New Roman"/>
        </w:rPr>
        <w:t>.</w:t>
      </w:r>
      <w:r w:rsidRPr="004C3F60">
        <w:rPr>
          <w:rFonts w:ascii="Times New Roman" w:hAnsi="Times New Roman" w:cs="Times New Roman"/>
        </w:rPr>
        <w:t xml:space="preserve"> datalekken. Om veilig te werken kunt u regels maken over het gebruik van IT. Als er sprake </w:t>
      </w:r>
      <w:r w:rsidR="00676ECA" w:rsidRPr="004C3F60">
        <w:rPr>
          <w:rFonts w:ascii="Times New Roman" w:hAnsi="Times New Roman" w:cs="Times New Roman"/>
        </w:rPr>
        <w:t xml:space="preserve">is </w:t>
      </w:r>
      <w:r w:rsidRPr="004C3F60">
        <w:rPr>
          <w:rFonts w:ascii="Times New Roman" w:hAnsi="Times New Roman" w:cs="Times New Roman"/>
        </w:rPr>
        <w:t>van grote risico’</w:t>
      </w:r>
      <w:r w:rsidR="00676ECA" w:rsidRPr="004C3F60">
        <w:rPr>
          <w:rFonts w:ascii="Times New Roman" w:hAnsi="Times New Roman" w:cs="Times New Roman"/>
        </w:rPr>
        <w:t>s</w:t>
      </w:r>
      <w:r w:rsidRPr="004C3F60">
        <w:rPr>
          <w:rFonts w:ascii="Times New Roman" w:hAnsi="Times New Roman" w:cs="Times New Roman"/>
        </w:rPr>
        <w:t>,</w:t>
      </w:r>
      <w:r w:rsidR="00676ECA" w:rsidRPr="004C3F60">
        <w:rPr>
          <w:rFonts w:ascii="Times New Roman" w:hAnsi="Times New Roman" w:cs="Times New Roman"/>
        </w:rPr>
        <w:t xml:space="preserve"> </w:t>
      </w:r>
      <w:r w:rsidRPr="004C3F60">
        <w:rPr>
          <w:rFonts w:ascii="Times New Roman" w:hAnsi="Times New Roman" w:cs="Times New Roman"/>
        </w:rPr>
        <w:t xml:space="preserve">kunt u de regels zwart-op-wit zetten, ze overhandigen aan de werknemer en deze laten tekenen voor ontvangst. </w:t>
      </w:r>
      <w:r w:rsidR="00C20E80">
        <w:rPr>
          <w:rFonts w:ascii="Times New Roman" w:hAnsi="Times New Roman" w:cs="Times New Roman"/>
        </w:rPr>
        <w:t>Zie h</w:t>
      </w:r>
      <w:r w:rsidR="007B264A" w:rsidRPr="004C3F60">
        <w:rPr>
          <w:rFonts w:ascii="Times New Roman" w:hAnsi="Times New Roman" w:cs="Times New Roman"/>
        </w:rPr>
        <w:t>ieronder de</w:t>
      </w:r>
      <w:r w:rsidRPr="004C3F60">
        <w:rPr>
          <w:rFonts w:ascii="Times New Roman" w:hAnsi="Times New Roman" w:cs="Times New Roman"/>
        </w:rPr>
        <w:t xml:space="preserve"> aandachtspunten</w:t>
      </w:r>
      <w:r w:rsidR="007B264A" w:rsidRPr="004C3F60">
        <w:rPr>
          <w:rFonts w:ascii="Times New Roman" w:hAnsi="Times New Roman" w:cs="Times New Roman"/>
        </w:rPr>
        <w:t xml:space="preserve"> </w:t>
      </w:r>
      <w:r w:rsidR="00CA0FF9" w:rsidRPr="004C3F60">
        <w:rPr>
          <w:rFonts w:ascii="Times New Roman" w:hAnsi="Times New Roman" w:cs="Times New Roman"/>
        </w:rPr>
        <w:t>voor</w:t>
      </w:r>
      <w:r w:rsidR="007B264A" w:rsidRPr="004C3F60">
        <w:rPr>
          <w:rFonts w:ascii="Times New Roman" w:hAnsi="Times New Roman" w:cs="Times New Roman"/>
        </w:rPr>
        <w:t xml:space="preserve"> het maken van deze regels</w:t>
      </w:r>
      <w:r w:rsidRPr="004C3F60">
        <w:rPr>
          <w:rFonts w:ascii="Times New Roman" w:hAnsi="Times New Roman" w:cs="Times New Roman"/>
        </w:rPr>
        <w:t>.</w:t>
      </w:r>
    </w:p>
    <w:p w:rsidR="004B1CA8" w:rsidRPr="004C3F60" w:rsidRDefault="004B1CA8" w:rsidP="004B1CA8">
      <w:pPr>
        <w:rPr>
          <w:rFonts w:ascii="Times New Roman" w:hAnsi="Times New Roman" w:cs="Times New Roman"/>
        </w:rPr>
      </w:pPr>
    </w:p>
    <w:p w:rsidR="009C37A9" w:rsidRPr="004C3F60" w:rsidRDefault="009C37A9" w:rsidP="009C37A9">
      <w:pPr>
        <w:pStyle w:val="Heading2"/>
        <w:rPr>
          <w:rFonts w:ascii="Times New Roman" w:hAnsi="Times New Roman" w:cs="Times New Roman"/>
        </w:rPr>
      </w:pPr>
      <w:r w:rsidRPr="004C3F60">
        <w:rPr>
          <w:rFonts w:ascii="Times New Roman" w:hAnsi="Times New Roman" w:cs="Times New Roman"/>
        </w:rPr>
        <w:t>Wachtwoordbeleid</w:t>
      </w:r>
    </w:p>
    <w:p w:rsidR="009C37A9" w:rsidRPr="004C3F60" w:rsidRDefault="004B1CA8" w:rsidP="004C3F60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 w:rsidRPr="004C3F60">
        <w:rPr>
          <w:rFonts w:ascii="Times New Roman" w:hAnsi="Times New Roman" w:cs="Times New Roman"/>
        </w:rPr>
        <w:t>Maak regels voor wachtwoorden</w:t>
      </w:r>
    </w:p>
    <w:p w:rsidR="004B1CA8" w:rsidRPr="004C3F60" w:rsidRDefault="004B1CA8" w:rsidP="004C3F60">
      <w:pPr>
        <w:pStyle w:val="ListParagraph"/>
        <w:numPr>
          <w:ilvl w:val="0"/>
          <w:numId w:val="17"/>
        </w:numPr>
        <w:rPr>
          <w:rFonts w:ascii="Times New Roman" w:hAnsi="Times New Roman" w:cs="Times New Roman"/>
        </w:rPr>
      </w:pPr>
      <w:r w:rsidRPr="004C3F60">
        <w:rPr>
          <w:rFonts w:ascii="Times New Roman" w:hAnsi="Times New Roman" w:cs="Times New Roman"/>
        </w:rPr>
        <w:t>Combinatie cijfers, (hoofd)letters en tekens</w:t>
      </w:r>
    </w:p>
    <w:p w:rsidR="004B1CA8" w:rsidRPr="004C3F60" w:rsidRDefault="004B1CA8" w:rsidP="004C3F60">
      <w:pPr>
        <w:pStyle w:val="ListParagraph"/>
        <w:numPr>
          <w:ilvl w:val="0"/>
          <w:numId w:val="17"/>
        </w:numPr>
        <w:rPr>
          <w:rFonts w:ascii="Times New Roman" w:hAnsi="Times New Roman" w:cs="Times New Roman"/>
        </w:rPr>
      </w:pPr>
      <w:r w:rsidRPr="004C3F60">
        <w:rPr>
          <w:rFonts w:ascii="Times New Roman" w:hAnsi="Times New Roman" w:cs="Times New Roman"/>
        </w:rPr>
        <w:t>Hoe vaak vernieuwen</w:t>
      </w:r>
      <w:r w:rsidR="00CA0FF9" w:rsidRPr="004C3F60">
        <w:rPr>
          <w:rFonts w:ascii="Times New Roman" w:hAnsi="Times New Roman" w:cs="Times New Roman"/>
        </w:rPr>
        <w:t>?</w:t>
      </w:r>
    </w:p>
    <w:p w:rsidR="004B1CA8" w:rsidRPr="004C3F60" w:rsidRDefault="004B1CA8" w:rsidP="004C3F60">
      <w:pPr>
        <w:pStyle w:val="ListParagraph"/>
        <w:numPr>
          <w:ilvl w:val="0"/>
          <w:numId w:val="17"/>
        </w:numPr>
        <w:rPr>
          <w:rFonts w:ascii="Times New Roman" w:hAnsi="Times New Roman" w:cs="Times New Roman"/>
        </w:rPr>
      </w:pPr>
      <w:r w:rsidRPr="004C3F60">
        <w:rPr>
          <w:rFonts w:ascii="Times New Roman" w:hAnsi="Times New Roman" w:cs="Times New Roman"/>
        </w:rPr>
        <w:t>Onthouden wachtwoorden</w:t>
      </w:r>
    </w:p>
    <w:p w:rsidR="009C37A9" w:rsidRPr="004C3F60" w:rsidRDefault="009C37A9" w:rsidP="009C37A9">
      <w:pPr>
        <w:pStyle w:val="Heading2"/>
        <w:rPr>
          <w:rFonts w:ascii="Times New Roman" w:hAnsi="Times New Roman" w:cs="Times New Roman"/>
        </w:rPr>
      </w:pPr>
      <w:r w:rsidRPr="004C3F60">
        <w:rPr>
          <w:rFonts w:ascii="Times New Roman" w:hAnsi="Times New Roman" w:cs="Times New Roman"/>
        </w:rPr>
        <w:t>Toegang tot het bedrijfsnetwerk</w:t>
      </w:r>
    </w:p>
    <w:p w:rsidR="004B1CA8" w:rsidRPr="004C3F60" w:rsidRDefault="004B1CA8" w:rsidP="004C3F60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 w:rsidRPr="004C3F60">
        <w:rPr>
          <w:rFonts w:ascii="Times New Roman" w:hAnsi="Times New Roman" w:cs="Times New Roman"/>
        </w:rPr>
        <w:t>Is toegang noodzakelijk?</w:t>
      </w:r>
    </w:p>
    <w:p w:rsidR="004B1CA8" w:rsidRPr="004C3F60" w:rsidRDefault="004B1CA8" w:rsidP="004C3F60">
      <w:pPr>
        <w:pStyle w:val="ListParagraph"/>
        <w:numPr>
          <w:ilvl w:val="0"/>
          <w:numId w:val="17"/>
        </w:numPr>
        <w:rPr>
          <w:rFonts w:ascii="Times New Roman" w:hAnsi="Times New Roman" w:cs="Times New Roman"/>
        </w:rPr>
      </w:pPr>
      <w:r w:rsidRPr="004C3F60">
        <w:rPr>
          <w:rFonts w:ascii="Times New Roman" w:hAnsi="Times New Roman" w:cs="Times New Roman"/>
        </w:rPr>
        <w:t>Voor het volledige systeem of voor een gedeelte</w:t>
      </w:r>
      <w:r w:rsidR="00C20E80">
        <w:rPr>
          <w:rFonts w:ascii="Times New Roman" w:hAnsi="Times New Roman" w:cs="Times New Roman"/>
        </w:rPr>
        <w:t>?</w:t>
      </w:r>
    </w:p>
    <w:p w:rsidR="004B1CA8" w:rsidRPr="004C3F60" w:rsidRDefault="004B1CA8" w:rsidP="004C3F60">
      <w:pPr>
        <w:pStyle w:val="ListParagraph"/>
        <w:numPr>
          <w:ilvl w:val="0"/>
          <w:numId w:val="17"/>
        </w:numPr>
        <w:rPr>
          <w:rFonts w:ascii="Times New Roman" w:hAnsi="Times New Roman" w:cs="Times New Roman"/>
        </w:rPr>
      </w:pPr>
      <w:r w:rsidRPr="004C3F60">
        <w:rPr>
          <w:rFonts w:ascii="Times New Roman" w:hAnsi="Times New Roman" w:cs="Times New Roman"/>
        </w:rPr>
        <w:t>Verwijder de toegang direct zodra de medewerker uit dienst is</w:t>
      </w:r>
    </w:p>
    <w:p w:rsidR="009C37A9" w:rsidRPr="004C3F60" w:rsidRDefault="009C37A9" w:rsidP="009C37A9">
      <w:pPr>
        <w:pStyle w:val="Heading2"/>
        <w:rPr>
          <w:rFonts w:ascii="Times New Roman" w:hAnsi="Times New Roman" w:cs="Times New Roman"/>
        </w:rPr>
      </w:pPr>
      <w:r w:rsidRPr="004C3F60">
        <w:rPr>
          <w:rFonts w:ascii="Times New Roman" w:hAnsi="Times New Roman" w:cs="Times New Roman"/>
        </w:rPr>
        <w:t>Toegang tot programma’s</w:t>
      </w:r>
    </w:p>
    <w:p w:rsidR="004B1CA8" w:rsidRPr="004C3F60" w:rsidRDefault="00DC4D73" w:rsidP="004C3F60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 w:rsidRPr="004C3F60">
        <w:rPr>
          <w:rFonts w:ascii="Times New Roman" w:hAnsi="Times New Roman" w:cs="Times New Roman"/>
        </w:rPr>
        <w:t>Geef alleen toegang tot programma’s die noodzakelijk zijn voor de uitvoering van de werkzaamheden</w:t>
      </w:r>
    </w:p>
    <w:p w:rsidR="009C37A9" w:rsidRPr="004C3F60" w:rsidRDefault="009C37A9" w:rsidP="009C37A9">
      <w:pPr>
        <w:pStyle w:val="Heading2"/>
        <w:rPr>
          <w:rFonts w:ascii="Times New Roman" w:hAnsi="Times New Roman" w:cs="Times New Roman"/>
        </w:rPr>
      </w:pPr>
      <w:r w:rsidRPr="004C3F60">
        <w:rPr>
          <w:rFonts w:ascii="Times New Roman" w:hAnsi="Times New Roman" w:cs="Times New Roman"/>
        </w:rPr>
        <w:t>Toegang tot persoonsgegevens</w:t>
      </w:r>
    </w:p>
    <w:p w:rsidR="00DC4D73" w:rsidRPr="004C3F60" w:rsidRDefault="00DC4D73" w:rsidP="004C3F60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 w:rsidRPr="004C3F60">
        <w:rPr>
          <w:rFonts w:ascii="Times New Roman" w:hAnsi="Times New Roman" w:cs="Times New Roman"/>
        </w:rPr>
        <w:t>Geef alleen toegang tot persoonsgegevens die noodzakelijk zijn voor de uitvoering van de werkzaamheden</w:t>
      </w:r>
    </w:p>
    <w:p w:rsidR="00DC4D73" w:rsidRPr="004C3F60" w:rsidRDefault="002222CD" w:rsidP="004C3F60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 w:rsidRPr="004C3F60">
        <w:rPr>
          <w:rFonts w:ascii="Times New Roman" w:hAnsi="Times New Roman" w:cs="Times New Roman"/>
        </w:rPr>
        <w:t>Instrueer medewerkers dat zij persoonsgegevens vertrouwelijk behandelen</w:t>
      </w:r>
    </w:p>
    <w:p w:rsidR="009C37A9" w:rsidRPr="004C3F60" w:rsidRDefault="009C37A9" w:rsidP="009C37A9">
      <w:pPr>
        <w:pStyle w:val="Heading2"/>
        <w:rPr>
          <w:rFonts w:ascii="Times New Roman" w:hAnsi="Times New Roman" w:cs="Times New Roman"/>
        </w:rPr>
      </w:pPr>
      <w:r w:rsidRPr="004C3F60">
        <w:rPr>
          <w:rFonts w:ascii="Times New Roman" w:hAnsi="Times New Roman" w:cs="Times New Roman"/>
        </w:rPr>
        <w:t>Toegang tot bestanden en mappen</w:t>
      </w:r>
    </w:p>
    <w:p w:rsidR="002222CD" w:rsidRPr="004C3F60" w:rsidRDefault="002222CD" w:rsidP="004C3F60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 w:rsidRPr="004C3F60">
        <w:rPr>
          <w:rFonts w:ascii="Times New Roman" w:hAnsi="Times New Roman" w:cs="Times New Roman"/>
        </w:rPr>
        <w:t>Geef alleen toegang tot bestanden en mappen die noodzakelijk zijn voor de uitvoering van de werkzaamheden.</w:t>
      </w:r>
    </w:p>
    <w:p w:rsidR="009C37A9" w:rsidRPr="004C3F60" w:rsidRDefault="009C37A9" w:rsidP="009C37A9">
      <w:pPr>
        <w:pStyle w:val="Heading2"/>
        <w:rPr>
          <w:rFonts w:ascii="Times New Roman" w:hAnsi="Times New Roman" w:cs="Times New Roman"/>
        </w:rPr>
      </w:pPr>
      <w:r w:rsidRPr="004C3F60">
        <w:rPr>
          <w:rFonts w:ascii="Times New Roman" w:hAnsi="Times New Roman" w:cs="Times New Roman"/>
        </w:rPr>
        <w:t>Omgaan met bestanden</w:t>
      </w:r>
    </w:p>
    <w:p w:rsidR="009C37A9" w:rsidRPr="004C3F60" w:rsidRDefault="002222CD" w:rsidP="004C3F60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 w:rsidRPr="004C3F60">
        <w:rPr>
          <w:rFonts w:ascii="Times New Roman" w:hAnsi="Times New Roman" w:cs="Times New Roman"/>
        </w:rPr>
        <w:t>Instrueer medewerkers dat zij vertrouwelijk omgaan met uw bestanden</w:t>
      </w:r>
    </w:p>
    <w:p w:rsidR="009C37A9" w:rsidRPr="004C3F60" w:rsidRDefault="009C37A9" w:rsidP="009C37A9">
      <w:pPr>
        <w:pStyle w:val="Heading2"/>
        <w:rPr>
          <w:rFonts w:ascii="Times New Roman" w:hAnsi="Times New Roman" w:cs="Times New Roman"/>
        </w:rPr>
      </w:pPr>
      <w:r w:rsidRPr="004C3F60">
        <w:rPr>
          <w:rFonts w:ascii="Times New Roman" w:hAnsi="Times New Roman" w:cs="Times New Roman"/>
        </w:rPr>
        <w:t>Omgang met e-mail</w:t>
      </w:r>
    </w:p>
    <w:p w:rsidR="009C37A9" w:rsidRPr="004C3F60" w:rsidRDefault="002222CD" w:rsidP="004C3F60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 w:rsidRPr="004C3F60">
        <w:rPr>
          <w:rFonts w:ascii="Times New Roman" w:hAnsi="Times New Roman" w:cs="Times New Roman"/>
        </w:rPr>
        <w:t>Neem regels over</w:t>
      </w:r>
      <w:r w:rsidR="00CA0FF9" w:rsidRPr="004C3F60">
        <w:rPr>
          <w:rFonts w:ascii="Times New Roman" w:hAnsi="Times New Roman" w:cs="Times New Roman"/>
        </w:rPr>
        <w:t xml:space="preserve"> </w:t>
      </w:r>
      <w:r w:rsidRPr="004C3F60">
        <w:rPr>
          <w:rFonts w:ascii="Times New Roman" w:hAnsi="Times New Roman" w:cs="Times New Roman"/>
        </w:rPr>
        <w:t>het gebruik van e</w:t>
      </w:r>
      <w:r w:rsidR="00CA0FF9" w:rsidRPr="004C3F60">
        <w:rPr>
          <w:rFonts w:ascii="Times New Roman" w:hAnsi="Times New Roman" w:cs="Times New Roman"/>
        </w:rPr>
        <w:t>-</w:t>
      </w:r>
      <w:r w:rsidRPr="004C3F60">
        <w:rPr>
          <w:rFonts w:ascii="Times New Roman" w:hAnsi="Times New Roman" w:cs="Times New Roman"/>
        </w:rPr>
        <w:t xml:space="preserve">mail op </w:t>
      </w:r>
    </w:p>
    <w:p w:rsidR="002222CD" w:rsidRPr="004C3F60" w:rsidRDefault="002222CD" w:rsidP="004C3F60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 w:rsidRPr="004C3F60">
        <w:rPr>
          <w:rFonts w:ascii="Times New Roman" w:hAnsi="Times New Roman" w:cs="Times New Roman"/>
        </w:rPr>
        <w:t>Maak afspraken over het privégebruik van het zakelijke e-mailadres</w:t>
      </w:r>
    </w:p>
    <w:p w:rsidR="009C37A9" w:rsidRPr="004C3F60" w:rsidRDefault="009C37A9" w:rsidP="009C37A9">
      <w:pPr>
        <w:pStyle w:val="Heading2"/>
        <w:rPr>
          <w:rFonts w:ascii="Times New Roman" w:hAnsi="Times New Roman" w:cs="Times New Roman"/>
        </w:rPr>
      </w:pPr>
      <w:r w:rsidRPr="004C3F60">
        <w:rPr>
          <w:rFonts w:ascii="Times New Roman" w:hAnsi="Times New Roman" w:cs="Times New Roman"/>
        </w:rPr>
        <w:t xml:space="preserve">Surfen </w:t>
      </w:r>
      <w:r w:rsidR="00C20E80">
        <w:rPr>
          <w:rFonts w:ascii="Times New Roman" w:hAnsi="Times New Roman" w:cs="Times New Roman"/>
        </w:rPr>
        <w:t>op</w:t>
      </w:r>
      <w:bookmarkStart w:id="0" w:name="_GoBack"/>
      <w:bookmarkEnd w:id="0"/>
      <w:r w:rsidRPr="004C3F60">
        <w:rPr>
          <w:rFonts w:ascii="Times New Roman" w:hAnsi="Times New Roman" w:cs="Times New Roman"/>
        </w:rPr>
        <w:t xml:space="preserve"> het internet</w:t>
      </w:r>
    </w:p>
    <w:p w:rsidR="009C37A9" w:rsidRPr="004C3F60" w:rsidRDefault="002222CD" w:rsidP="004C3F60">
      <w:pPr>
        <w:pStyle w:val="ListParagraph"/>
        <w:numPr>
          <w:ilvl w:val="0"/>
          <w:numId w:val="16"/>
        </w:numPr>
        <w:rPr>
          <w:rFonts w:ascii="Times New Roman" w:hAnsi="Times New Roman" w:cs="Times New Roman"/>
        </w:rPr>
      </w:pPr>
      <w:r w:rsidRPr="004C3F60">
        <w:rPr>
          <w:rFonts w:ascii="Times New Roman" w:hAnsi="Times New Roman" w:cs="Times New Roman"/>
        </w:rPr>
        <w:t>Maak afspraken over het gebruik van internet</w:t>
      </w:r>
    </w:p>
    <w:p w:rsidR="002222CD" w:rsidRPr="004C3F60" w:rsidRDefault="002222CD" w:rsidP="004C3F60">
      <w:pPr>
        <w:pStyle w:val="ListParagraph"/>
        <w:numPr>
          <w:ilvl w:val="0"/>
          <w:numId w:val="17"/>
        </w:numPr>
        <w:rPr>
          <w:rFonts w:ascii="Times New Roman" w:hAnsi="Times New Roman" w:cs="Times New Roman"/>
        </w:rPr>
      </w:pPr>
      <w:r w:rsidRPr="004C3F60">
        <w:rPr>
          <w:rFonts w:ascii="Times New Roman" w:hAnsi="Times New Roman" w:cs="Times New Roman"/>
        </w:rPr>
        <w:t>Surfen onder werktijd</w:t>
      </w:r>
    </w:p>
    <w:p w:rsidR="002222CD" w:rsidRPr="004C3F60" w:rsidRDefault="002222CD" w:rsidP="004C3F60">
      <w:pPr>
        <w:pStyle w:val="ListParagraph"/>
        <w:numPr>
          <w:ilvl w:val="0"/>
          <w:numId w:val="17"/>
        </w:numPr>
        <w:rPr>
          <w:rFonts w:ascii="Times New Roman" w:hAnsi="Times New Roman" w:cs="Times New Roman"/>
        </w:rPr>
      </w:pPr>
      <w:r w:rsidRPr="004C3F60">
        <w:rPr>
          <w:rFonts w:ascii="Times New Roman" w:hAnsi="Times New Roman" w:cs="Times New Roman"/>
        </w:rPr>
        <w:t xml:space="preserve">Welke </w:t>
      </w:r>
      <w:r w:rsidR="00CA0FF9" w:rsidRPr="004C3F60">
        <w:rPr>
          <w:rFonts w:ascii="Times New Roman" w:hAnsi="Times New Roman" w:cs="Times New Roman"/>
        </w:rPr>
        <w:t>web</w:t>
      </w:r>
      <w:r w:rsidRPr="004C3F60">
        <w:rPr>
          <w:rFonts w:ascii="Times New Roman" w:hAnsi="Times New Roman" w:cs="Times New Roman"/>
        </w:rPr>
        <w:t>sites mogen bezocht worden</w:t>
      </w:r>
      <w:r w:rsidR="00CA0FF9" w:rsidRPr="004C3F60">
        <w:rPr>
          <w:rFonts w:ascii="Times New Roman" w:hAnsi="Times New Roman" w:cs="Times New Roman"/>
        </w:rPr>
        <w:t>?</w:t>
      </w:r>
    </w:p>
    <w:p w:rsidR="002222CD" w:rsidRPr="004C3F60" w:rsidRDefault="002222CD" w:rsidP="004C3F60">
      <w:pPr>
        <w:pStyle w:val="ListParagraph"/>
        <w:numPr>
          <w:ilvl w:val="0"/>
          <w:numId w:val="17"/>
        </w:numPr>
        <w:rPr>
          <w:rFonts w:ascii="Times New Roman" w:hAnsi="Times New Roman" w:cs="Times New Roman"/>
        </w:rPr>
      </w:pPr>
      <w:r w:rsidRPr="004C3F60">
        <w:rPr>
          <w:rFonts w:ascii="Times New Roman" w:hAnsi="Times New Roman" w:cs="Times New Roman"/>
        </w:rPr>
        <w:t xml:space="preserve">Gebruik veilige </w:t>
      </w:r>
      <w:r w:rsidR="00CA0FF9" w:rsidRPr="004C3F60">
        <w:rPr>
          <w:rFonts w:ascii="Times New Roman" w:hAnsi="Times New Roman" w:cs="Times New Roman"/>
        </w:rPr>
        <w:t>web</w:t>
      </w:r>
      <w:r w:rsidRPr="004C3F60">
        <w:rPr>
          <w:rFonts w:ascii="Times New Roman" w:hAnsi="Times New Roman" w:cs="Times New Roman"/>
        </w:rPr>
        <w:t>sites</w:t>
      </w:r>
    </w:p>
    <w:p w:rsidR="009C37A9" w:rsidRDefault="009C37A9" w:rsidP="009C37A9">
      <w:pPr>
        <w:pStyle w:val="Heading2"/>
        <w:rPr>
          <w:rFonts w:ascii="Times New Roman" w:hAnsi="Times New Roman" w:cs="Times New Roman"/>
        </w:rPr>
      </w:pPr>
      <w:r w:rsidRPr="004C3F60">
        <w:rPr>
          <w:rFonts w:ascii="Times New Roman" w:hAnsi="Times New Roman" w:cs="Times New Roman"/>
        </w:rPr>
        <w:t>Privé versus zakelijk gebruik</w:t>
      </w:r>
    </w:p>
    <w:p w:rsidR="004C3F60" w:rsidRPr="004C3F60" w:rsidRDefault="004C3F60" w:rsidP="004C3F60">
      <w:pPr>
        <w:pStyle w:val="ListParagraph"/>
        <w:numPr>
          <w:ilvl w:val="0"/>
          <w:numId w:val="16"/>
        </w:numPr>
      </w:pPr>
      <w:r>
        <w:t>...</w:t>
      </w:r>
    </w:p>
    <w:p w:rsidR="009C37A9" w:rsidRPr="004C3F60" w:rsidRDefault="002222CD" w:rsidP="009C37A9">
      <w:pPr>
        <w:rPr>
          <w:rFonts w:ascii="Times New Roman" w:hAnsi="Times New Roman" w:cs="Times New Roman"/>
        </w:rPr>
      </w:pPr>
      <w:r w:rsidRPr="004C3F60">
        <w:rPr>
          <w:rFonts w:ascii="Times New Roman" w:hAnsi="Times New Roman" w:cs="Times New Roman"/>
        </w:rPr>
        <w:t xml:space="preserve"> </w:t>
      </w:r>
    </w:p>
    <w:sectPr w:rsidR="009C37A9" w:rsidRPr="004C3F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NewCenturySchlbk">
    <w:altName w:val="Century Schoolbook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100D4"/>
    <w:multiLevelType w:val="hybridMultilevel"/>
    <w:tmpl w:val="6784AF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05C72"/>
    <w:multiLevelType w:val="hybridMultilevel"/>
    <w:tmpl w:val="B792FD96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7272CB"/>
    <w:multiLevelType w:val="hybridMultilevel"/>
    <w:tmpl w:val="5EE85144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B27703"/>
    <w:multiLevelType w:val="hybridMultilevel"/>
    <w:tmpl w:val="F13E868A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D5E4979"/>
    <w:multiLevelType w:val="hybridMultilevel"/>
    <w:tmpl w:val="EBEA19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235D99"/>
    <w:multiLevelType w:val="hybridMultilevel"/>
    <w:tmpl w:val="724E807E"/>
    <w:lvl w:ilvl="0" w:tplc="FF60B2A2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1AA3FA1"/>
    <w:multiLevelType w:val="hybridMultilevel"/>
    <w:tmpl w:val="6D20BE02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64301DD"/>
    <w:multiLevelType w:val="hybridMultilevel"/>
    <w:tmpl w:val="6A9C5E58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BC63AE"/>
    <w:multiLevelType w:val="hybridMultilevel"/>
    <w:tmpl w:val="B5D0673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396C41"/>
    <w:multiLevelType w:val="hybridMultilevel"/>
    <w:tmpl w:val="71728F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AC67ED"/>
    <w:multiLevelType w:val="hybridMultilevel"/>
    <w:tmpl w:val="6958E5C0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36D4D9E"/>
    <w:multiLevelType w:val="hybridMultilevel"/>
    <w:tmpl w:val="D81E9DBA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B480022"/>
    <w:multiLevelType w:val="hybridMultilevel"/>
    <w:tmpl w:val="945CF11A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D9F3584"/>
    <w:multiLevelType w:val="hybridMultilevel"/>
    <w:tmpl w:val="8C1A528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8C70C6"/>
    <w:multiLevelType w:val="hybridMultilevel"/>
    <w:tmpl w:val="47F63422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2CD71C1"/>
    <w:multiLevelType w:val="hybridMultilevel"/>
    <w:tmpl w:val="B1D6CD56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E4F7C21"/>
    <w:multiLevelType w:val="hybridMultilevel"/>
    <w:tmpl w:val="DE7E1E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13"/>
  </w:num>
  <w:num w:numId="4">
    <w:abstractNumId w:val="14"/>
  </w:num>
  <w:num w:numId="5">
    <w:abstractNumId w:val="6"/>
  </w:num>
  <w:num w:numId="6">
    <w:abstractNumId w:val="1"/>
  </w:num>
  <w:num w:numId="7">
    <w:abstractNumId w:val="10"/>
  </w:num>
  <w:num w:numId="8">
    <w:abstractNumId w:val="12"/>
  </w:num>
  <w:num w:numId="9">
    <w:abstractNumId w:val="3"/>
  </w:num>
  <w:num w:numId="10">
    <w:abstractNumId w:val="9"/>
  </w:num>
  <w:num w:numId="11">
    <w:abstractNumId w:val="8"/>
  </w:num>
  <w:num w:numId="12">
    <w:abstractNumId w:val="4"/>
  </w:num>
  <w:num w:numId="13">
    <w:abstractNumId w:val="0"/>
  </w:num>
  <w:num w:numId="14">
    <w:abstractNumId w:val="2"/>
  </w:num>
  <w:num w:numId="15">
    <w:abstractNumId w:val="7"/>
  </w:num>
  <w:num w:numId="16">
    <w:abstractNumId w:val="16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37A9"/>
    <w:rsid w:val="000C56A1"/>
    <w:rsid w:val="001C2576"/>
    <w:rsid w:val="002222CD"/>
    <w:rsid w:val="004B1CA8"/>
    <w:rsid w:val="004C3F60"/>
    <w:rsid w:val="00676ECA"/>
    <w:rsid w:val="007B264A"/>
    <w:rsid w:val="009C37A9"/>
    <w:rsid w:val="00C20E80"/>
    <w:rsid w:val="00CA0FF9"/>
    <w:rsid w:val="00DC4D73"/>
    <w:rsid w:val="00DF285E"/>
    <w:rsid w:val="00FD3A78"/>
    <w:rsid w:val="00FE7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6C1AA"/>
  <w15:chartTrackingRefBased/>
  <w15:docId w15:val="{F53299EB-D155-4ECC-ACD4-A4C65419A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C37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C37A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C37A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37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C37A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C37A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ext">
    <w:name w:val="text"/>
    <w:basedOn w:val="Normal"/>
    <w:uiPriority w:val="99"/>
    <w:rsid w:val="004B1CA8"/>
    <w:pPr>
      <w:autoSpaceDE w:val="0"/>
      <w:autoSpaceDN w:val="0"/>
      <w:adjustRightInd w:val="0"/>
      <w:spacing w:after="170" w:line="280" w:lineRule="atLeast"/>
      <w:jc w:val="both"/>
      <w:textAlignment w:val="baseline"/>
    </w:pPr>
    <w:rPr>
      <w:rFonts w:ascii="NewCenturySchlbk" w:hAnsi="NewCenturySchlbk" w:cs="NewCenturySchlbk"/>
      <w:color w:val="000000"/>
      <w:spacing w:val="-6"/>
      <w:sz w:val="20"/>
      <w:szCs w:val="20"/>
    </w:rPr>
  </w:style>
  <w:style w:type="paragraph" w:styleId="ListParagraph">
    <w:name w:val="List Paragraph"/>
    <w:basedOn w:val="Normal"/>
    <w:uiPriority w:val="34"/>
    <w:qFormat/>
    <w:rsid w:val="004B1CA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0F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0F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Koppen</vt:lpstr>
      </vt:variant>
      <vt:variant>
        <vt:i4>10</vt:i4>
      </vt:variant>
    </vt:vector>
  </HeadingPairs>
  <TitlesOfParts>
    <vt:vector size="12" baseType="lpstr">
      <vt:lpstr/>
      <vt:lpstr/>
      <vt:lpstr>IT-Bedrijfsregels</vt:lpstr>
      <vt:lpstr>    Wachtwoordbeleid</vt:lpstr>
      <vt:lpstr>    Toegang tot het bedrijfsnetwerk</vt:lpstr>
      <vt:lpstr>    Toegang tot programma’s</vt:lpstr>
      <vt:lpstr>    Toegang tot persoonsgegevens</vt:lpstr>
      <vt:lpstr>    Toegang tot bestanden en mappen</vt:lpstr>
      <vt:lpstr>    Omgaan met bestanden</vt:lpstr>
      <vt:lpstr>    Omgang met e-mail</vt:lpstr>
      <vt:lpstr>    Surfen over het internet</vt:lpstr>
      <vt:lpstr>    Privé versus zakelijk gebruik</vt:lpstr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 Raeskin</dc:creator>
  <cp:keywords/>
  <dc:description/>
  <cp:lastModifiedBy>Anne-Marieke MEULENDIJKS</cp:lastModifiedBy>
  <cp:revision>5</cp:revision>
  <cp:lastPrinted>2017-12-18T14:34:00Z</cp:lastPrinted>
  <dcterms:created xsi:type="dcterms:W3CDTF">2017-12-18T14:21:00Z</dcterms:created>
  <dcterms:modified xsi:type="dcterms:W3CDTF">2017-12-19T10:00:00Z</dcterms:modified>
</cp:coreProperties>
</file>