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52CB" w14:textId="6E54A696" w:rsidR="00EE19D6" w:rsidRPr="003320DF" w:rsidRDefault="00EE19D6" w:rsidP="003320DF">
      <w:pPr>
        <w:jc w:val="center"/>
        <w:rPr>
          <w:rFonts w:ascii="Times New Roman" w:hAnsi="Times New Roman" w:cs="Times New Roman"/>
          <w:caps/>
          <w:sz w:val="28"/>
          <w:szCs w:val="28"/>
        </w:rPr>
      </w:pPr>
      <w:r w:rsidRPr="003320DF">
        <w:rPr>
          <w:rFonts w:ascii="Times New Roman" w:hAnsi="Times New Roman" w:cs="Times New Roman"/>
          <w:caps/>
          <w:sz w:val="28"/>
          <w:szCs w:val="28"/>
        </w:rPr>
        <w:t xml:space="preserve">Reglement </w:t>
      </w:r>
      <w:r w:rsidR="003320DF" w:rsidRPr="003320DF">
        <w:rPr>
          <w:rFonts w:ascii="Times New Roman" w:hAnsi="Times New Roman" w:cs="Times New Roman"/>
          <w:caps/>
          <w:sz w:val="28"/>
          <w:szCs w:val="28"/>
        </w:rPr>
        <w:t>m</w:t>
      </w:r>
      <w:r w:rsidRPr="003320DF">
        <w:rPr>
          <w:rFonts w:ascii="Times New Roman" w:hAnsi="Times New Roman" w:cs="Times New Roman"/>
          <w:caps/>
          <w:sz w:val="28"/>
          <w:szCs w:val="28"/>
        </w:rPr>
        <w:t>otor van de zaak</w:t>
      </w:r>
      <w:r w:rsidRPr="003320DF">
        <w:rPr>
          <w:rFonts w:ascii="Times New Roman" w:hAnsi="Times New Roman" w:cs="Times New Roman"/>
          <w:caps/>
          <w:sz w:val="28"/>
          <w:szCs w:val="28"/>
        </w:rPr>
        <w:br/>
      </w:r>
    </w:p>
    <w:p w14:paraId="0F1E8E84" w14:textId="66F134AB"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Werkgever</w:t>
      </w:r>
      <w:r w:rsidRPr="003320DF">
        <w:rPr>
          <w:rFonts w:ascii="Times New Roman" w:hAnsi="Times New Roman" w:cs="Times New Roman"/>
          <w:sz w:val="24"/>
          <w:szCs w:val="24"/>
        </w:rPr>
        <w:br/>
        <w:t>[NAAM WERKGEVER], gevestigd te [ADRES.PLAATS]</w:t>
      </w:r>
    </w:p>
    <w:p w14:paraId="6123D552" w14:textId="6A96D9B9"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Ten deze rechtsgeldig vertegenwoordigd door [NAAM VERTEGENWOORDIGINGSBEVOEGDE]</w:t>
      </w:r>
    </w:p>
    <w:p w14:paraId="6AD24166" w14:textId="045F85EF"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hierna te noemen: “werkgever’</w:t>
      </w:r>
    </w:p>
    <w:p w14:paraId="5CBC413C" w14:textId="7F033242"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en</w:t>
      </w:r>
    </w:p>
    <w:p w14:paraId="7E74D6D3" w14:textId="11CA30DC"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Werknemer</w:t>
      </w:r>
      <w:r w:rsidRPr="003320DF">
        <w:rPr>
          <w:rFonts w:ascii="Times New Roman" w:hAnsi="Times New Roman" w:cs="Times New Roman"/>
          <w:sz w:val="24"/>
          <w:szCs w:val="24"/>
        </w:rPr>
        <w:br/>
        <w:t>[NAAM WERKNEMER], wonende te [ADRES.PLAATS], geboren op [GEBOORTEDATUM] te {GEBOORTEPLAATS]</w:t>
      </w:r>
    </w:p>
    <w:p w14:paraId="28B7725C" w14:textId="7918098B"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Hierna te noemen “werknemer”</w:t>
      </w:r>
    </w:p>
    <w:p w14:paraId="7248A844" w14:textId="224E163A" w:rsidR="00EE19D6" w:rsidRPr="003320DF" w:rsidRDefault="00EE19D6" w:rsidP="00EE19D6">
      <w:pPr>
        <w:pStyle w:val="Kop1"/>
        <w:rPr>
          <w:rFonts w:ascii="Times New Roman" w:hAnsi="Times New Roman" w:cs="Times New Roman"/>
          <w:sz w:val="24"/>
          <w:szCs w:val="24"/>
        </w:rPr>
      </w:pPr>
      <w:r w:rsidRPr="003320DF">
        <w:rPr>
          <w:rFonts w:ascii="Times New Roman" w:hAnsi="Times New Roman" w:cs="Times New Roman"/>
          <w:sz w:val="24"/>
          <w:szCs w:val="24"/>
        </w:rPr>
        <w:t>Inleiding</w:t>
      </w:r>
    </w:p>
    <w:p w14:paraId="1E7ACCB4" w14:textId="77777777"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Dit reglement beschrijft de afspraken tussen de werkgever en de werknemer met betrekking tot het zakelijk gebruik van de motor van de zaak. Het doel is om duidelijkheid te scheppen over het verantwoord gebruik en het onderhoud van de motor, alsook over de verantwoordelijkheden van beide partijen.</w:t>
      </w:r>
    </w:p>
    <w:p w14:paraId="613A514A" w14:textId="77777777" w:rsidR="00EE19D6" w:rsidRPr="003320DF" w:rsidRDefault="00EE19D6" w:rsidP="00EE19D6">
      <w:pPr>
        <w:pStyle w:val="Kop1"/>
        <w:rPr>
          <w:rFonts w:ascii="Times New Roman" w:hAnsi="Times New Roman" w:cs="Times New Roman"/>
          <w:sz w:val="24"/>
          <w:szCs w:val="24"/>
        </w:rPr>
      </w:pPr>
      <w:r w:rsidRPr="003320DF">
        <w:rPr>
          <w:rFonts w:ascii="Times New Roman" w:hAnsi="Times New Roman" w:cs="Times New Roman"/>
          <w:sz w:val="24"/>
          <w:szCs w:val="24"/>
        </w:rPr>
        <w:t>Definities</w:t>
      </w:r>
    </w:p>
    <w:p w14:paraId="1A86D0C2" w14:textId="77777777" w:rsidR="00EE19D6" w:rsidRPr="003320DF" w:rsidRDefault="00EE19D6" w:rsidP="00EE19D6">
      <w:pPr>
        <w:pStyle w:val="Lijstalinea"/>
        <w:numPr>
          <w:ilvl w:val="0"/>
          <w:numId w:val="1"/>
        </w:numPr>
        <w:rPr>
          <w:rFonts w:ascii="Times New Roman" w:hAnsi="Times New Roman" w:cs="Times New Roman"/>
          <w:sz w:val="24"/>
          <w:szCs w:val="24"/>
        </w:rPr>
      </w:pPr>
      <w:r w:rsidRPr="003320DF">
        <w:rPr>
          <w:rFonts w:ascii="Times New Roman" w:hAnsi="Times New Roman" w:cs="Times New Roman"/>
          <w:sz w:val="24"/>
          <w:szCs w:val="24"/>
        </w:rPr>
        <w:t>Werkgever: De onderneming die de motor ter beschikking stelt aan de werknemer.</w:t>
      </w:r>
    </w:p>
    <w:p w14:paraId="1C5B0E55" w14:textId="77777777" w:rsidR="00EE19D6" w:rsidRPr="003320DF" w:rsidRDefault="00EE19D6" w:rsidP="00EE19D6">
      <w:pPr>
        <w:pStyle w:val="Lijstalinea"/>
        <w:numPr>
          <w:ilvl w:val="0"/>
          <w:numId w:val="1"/>
        </w:numPr>
        <w:rPr>
          <w:rFonts w:ascii="Times New Roman" w:hAnsi="Times New Roman" w:cs="Times New Roman"/>
          <w:sz w:val="24"/>
          <w:szCs w:val="24"/>
        </w:rPr>
      </w:pPr>
      <w:r w:rsidRPr="003320DF">
        <w:rPr>
          <w:rFonts w:ascii="Times New Roman" w:hAnsi="Times New Roman" w:cs="Times New Roman"/>
          <w:sz w:val="24"/>
          <w:szCs w:val="24"/>
        </w:rPr>
        <w:t>Werknemer: De persoon die in dienst is bij de onderneming en de motor gebruikt voor zakelijke doeleinden.</w:t>
      </w:r>
    </w:p>
    <w:p w14:paraId="2A9F0F5A" w14:textId="4B5523CC" w:rsidR="00EE19D6" w:rsidRPr="003320DF" w:rsidRDefault="00EE19D6" w:rsidP="00EE19D6">
      <w:pPr>
        <w:pStyle w:val="Lijstalinea"/>
        <w:numPr>
          <w:ilvl w:val="0"/>
          <w:numId w:val="1"/>
        </w:numPr>
        <w:rPr>
          <w:rFonts w:ascii="Times New Roman" w:hAnsi="Times New Roman" w:cs="Times New Roman"/>
          <w:sz w:val="24"/>
          <w:szCs w:val="24"/>
        </w:rPr>
      </w:pPr>
      <w:r w:rsidRPr="003320DF">
        <w:rPr>
          <w:rFonts w:ascii="Times New Roman" w:hAnsi="Times New Roman" w:cs="Times New Roman"/>
          <w:sz w:val="24"/>
          <w:szCs w:val="24"/>
        </w:rPr>
        <w:t>Motor: De tweewielige motorfiets die eigendom is van de onderneming en door de werknemer wordt gebruikt met kenteken [KENTEKEN]</w:t>
      </w:r>
    </w:p>
    <w:p w14:paraId="7EA94A60" w14:textId="77777777" w:rsidR="00EE19D6" w:rsidRPr="003320DF" w:rsidRDefault="00EE19D6" w:rsidP="00EE19D6">
      <w:pPr>
        <w:pStyle w:val="Kop1"/>
        <w:rPr>
          <w:rFonts w:ascii="Times New Roman" w:hAnsi="Times New Roman" w:cs="Times New Roman"/>
          <w:sz w:val="24"/>
          <w:szCs w:val="24"/>
        </w:rPr>
      </w:pPr>
      <w:r w:rsidRPr="003320DF">
        <w:rPr>
          <w:rFonts w:ascii="Times New Roman" w:hAnsi="Times New Roman" w:cs="Times New Roman"/>
          <w:sz w:val="24"/>
          <w:szCs w:val="24"/>
        </w:rPr>
        <w:t>Gebruik van de Motor</w:t>
      </w:r>
    </w:p>
    <w:p w14:paraId="3C79D9A2" w14:textId="77777777" w:rsidR="00EE19D6" w:rsidRPr="003320DF" w:rsidRDefault="00EE19D6" w:rsidP="00EE19D6">
      <w:pPr>
        <w:pStyle w:val="Kop2"/>
        <w:rPr>
          <w:rFonts w:ascii="Times New Roman" w:hAnsi="Times New Roman" w:cs="Times New Roman"/>
          <w:sz w:val="24"/>
          <w:szCs w:val="24"/>
        </w:rPr>
      </w:pPr>
      <w:r w:rsidRPr="003320DF">
        <w:rPr>
          <w:rFonts w:ascii="Times New Roman" w:hAnsi="Times New Roman" w:cs="Times New Roman"/>
          <w:sz w:val="24"/>
          <w:szCs w:val="24"/>
        </w:rPr>
        <w:t>1. Doeleinden</w:t>
      </w:r>
    </w:p>
    <w:p w14:paraId="061CC28D" w14:textId="3529AFE6" w:rsidR="00EE19D6" w:rsidRPr="003320DF" w:rsidRDefault="00EE19D6" w:rsidP="00EE19D6">
      <w:pPr>
        <w:pStyle w:val="Lijstalinea"/>
        <w:numPr>
          <w:ilvl w:val="0"/>
          <w:numId w:val="2"/>
        </w:numPr>
        <w:rPr>
          <w:rFonts w:ascii="Times New Roman" w:hAnsi="Times New Roman" w:cs="Times New Roman"/>
          <w:sz w:val="24"/>
          <w:szCs w:val="24"/>
        </w:rPr>
      </w:pPr>
      <w:r w:rsidRPr="003320DF">
        <w:rPr>
          <w:rFonts w:ascii="Times New Roman" w:hAnsi="Times New Roman" w:cs="Times New Roman"/>
          <w:sz w:val="24"/>
          <w:szCs w:val="24"/>
        </w:rPr>
        <w:t xml:space="preserve">De motor </w:t>
      </w:r>
      <w:r w:rsidR="00DA60B5" w:rsidRPr="003320DF">
        <w:rPr>
          <w:rFonts w:ascii="Times New Roman" w:hAnsi="Times New Roman" w:cs="Times New Roman"/>
          <w:sz w:val="24"/>
          <w:szCs w:val="24"/>
        </w:rPr>
        <w:t xml:space="preserve">is voornamelijk bedoeld om te worden </w:t>
      </w:r>
      <w:r w:rsidRPr="003320DF">
        <w:rPr>
          <w:rFonts w:ascii="Times New Roman" w:hAnsi="Times New Roman" w:cs="Times New Roman"/>
          <w:sz w:val="24"/>
          <w:szCs w:val="24"/>
        </w:rPr>
        <w:t>gebruikt voor zakelijke doeleinden, zoals vastgesteld door de werkgever.</w:t>
      </w:r>
    </w:p>
    <w:p w14:paraId="6DD048E1" w14:textId="4CE4021E" w:rsidR="00EE19D6" w:rsidRPr="003320DF" w:rsidRDefault="00EE19D6" w:rsidP="00EE19D6">
      <w:pPr>
        <w:pStyle w:val="Lijstalinea"/>
        <w:numPr>
          <w:ilvl w:val="0"/>
          <w:numId w:val="2"/>
        </w:numPr>
        <w:rPr>
          <w:rFonts w:ascii="Times New Roman" w:hAnsi="Times New Roman" w:cs="Times New Roman"/>
          <w:sz w:val="24"/>
          <w:szCs w:val="24"/>
        </w:rPr>
      </w:pPr>
      <w:r w:rsidRPr="003320DF">
        <w:rPr>
          <w:rFonts w:ascii="Times New Roman" w:hAnsi="Times New Roman" w:cs="Times New Roman"/>
          <w:sz w:val="24"/>
          <w:szCs w:val="24"/>
        </w:rPr>
        <w:t>Privégebruik van de motor  toegestaan</w:t>
      </w:r>
      <w:r w:rsidR="00DA60B5" w:rsidRPr="003320DF">
        <w:rPr>
          <w:rFonts w:ascii="Times New Roman" w:hAnsi="Times New Roman" w:cs="Times New Roman"/>
          <w:sz w:val="24"/>
          <w:szCs w:val="24"/>
        </w:rPr>
        <w:t xml:space="preserve"> met </w:t>
      </w:r>
      <w:proofErr w:type="spellStart"/>
      <w:r w:rsidR="00DA60B5" w:rsidRPr="003320DF">
        <w:rPr>
          <w:rFonts w:ascii="Times New Roman" w:hAnsi="Times New Roman" w:cs="Times New Roman"/>
          <w:sz w:val="24"/>
          <w:szCs w:val="24"/>
        </w:rPr>
        <w:t>inachtname</w:t>
      </w:r>
      <w:proofErr w:type="spellEnd"/>
      <w:r w:rsidR="00DA60B5" w:rsidRPr="003320DF">
        <w:rPr>
          <w:rFonts w:ascii="Times New Roman" w:hAnsi="Times New Roman" w:cs="Times New Roman"/>
          <w:sz w:val="24"/>
          <w:szCs w:val="24"/>
        </w:rPr>
        <w:t xml:space="preserve"> van de overige artikelen van dit reglement</w:t>
      </w:r>
    </w:p>
    <w:p w14:paraId="08D61A6D" w14:textId="77777777" w:rsidR="00EE19D6" w:rsidRPr="003320DF" w:rsidRDefault="00EE19D6" w:rsidP="00EE19D6">
      <w:pPr>
        <w:pStyle w:val="Kop2"/>
        <w:rPr>
          <w:rFonts w:ascii="Times New Roman" w:hAnsi="Times New Roman" w:cs="Times New Roman"/>
          <w:sz w:val="24"/>
          <w:szCs w:val="24"/>
        </w:rPr>
      </w:pPr>
      <w:r w:rsidRPr="003320DF">
        <w:rPr>
          <w:rFonts w:ascii="Times New Roman" w:hAnsi="Times New Roman" w:cs="Times New Roman"/>
          <w:sz w:val="24"/>
          <w:szCs w:val="24"/>
        </w:rPr>
        <w:lastRenderedPageBreak/>
        <w:t>2. Rijgedrag</w:t>
      </w:r>
    </w:p>
    <w:p w14:paraId="649F1447" w14:textId="77777777" w:rsidR="00EE19D6" w:rsidRPr="003320DF" w:rsidRDefault="00EE19D6" w:rsidP="00EE19D6">
      <w:pPr>
        <w:pStyle w:val="Lijstalinea"/>
        <w:numPr>
          <w:ilvl w:val="0"/>
          <w:numId w:val="3"/>
        </w:numPr>
        <w:rPr>
          <w:rFonts w:ascii="Times New Roman" w:hAnsi="Times New Roman" w:cs="Times New Roman"/>
          <w:sz w:val="24"/>
          <w:szCs w:val="24"/>
        </w:rPr>
      </w:pPr>
      <w:r w:rsidRPr="003320DF">
        <w:rPr>
          <w:rFonts w:ascii="Times New Roman" w:hAnsi="Times New Roman" w:cs="Times New Roman"/>
          <w:sz w:val="24"/>
          <w:szCs w:val="24"/>
        </w:rPr>
        <w:t>De werknemer dient de motor op een veilige en verantwoorde manier te besturen, in overeenstemming met de geldende verkeersregels en -wetten.</w:t>
      </w:r>
    </w:p>
    <w:p w14:paraId="2B2A12F9" w14:textId="77777777" w:rsidR="00EE19D6" w:rsidRPr="003320DF" w:rsidRDefault="00EE19D6" w:rsidP="00EE19D6">
      <w:pPr>
        <w:pStyle w:val="Lijstalinea"/>
        <w:numPr>
          <w:ilvl w:val="0"/>
          <w:numId w:val="3"/>
        </w:numPr>
        <w:rPr>
          <w:rFonts w:ascii="Times New Roman" w:hAnsi="Times New Roman" w:cs="Times New Roman"/>
          <w:sz w:val="24"/>
          <w:szCs w:val="24"/>
        </w:rPr>
      </w:pPr>
      <w:r w:rsidRPr="003320DF">
        <w:rPr>
          <w:rFonts w:ascii="Times New Roman" w:hAnsi="Times New Roman" w:cs="Times New Roman"/>
          <w:sz w:val="24"/>
          <w:szCs w:val="24"/>
        </w:rPr>
        <w:t>Het is de werknemer verboden om de motor te besturen onder invloed van alcohol, drugs of andere stoffen die de rijvaardigheid kunnen beïnvloeden.</w:t>
      </w:r>
    </w:p>
    <w:p w14:paraId="5E38D211" w14:textId="77777777" w:rsidR="00EE19D6" w:rsidRPr="003320DF" w:rsidRDefault="00EE19D6" w:rsidP="00EE19D6">
      <w:pPr>
        <w:pStyle w:val="Lijstalinea"/>
        <w:numPr>
          <w:ilvl w:val="0"/>
          <w:numId w:val="3"/>
        </w:numPr>
        <w:rPr>
          <w:rFonts w:ascii="Times New Roman" w:hAnsi="Times New Roman" w:cs="Times New Roman"/>
          <w:sz w:val="24"/>
          <w:szCs w:val="24"/>
        </w:rPr>
      </w:pPr>
      <w:r w:rsidRPr="003320DF">
        <w:rPr>
          <w:rFonts w:ascii="Times New Roman" w:hAnsi="Times New Roman" w:cs="Times New Roman"/>
          <w:sz w:val="24"/>
          <w:szCs w:val="24"/>
        </w:rPr>
        <w:t>De werknemer is verplicht om altijd een helm en andere vereiste beschermingsmiddelen te dragen tijdens het rijden.</w:t>
      </w:r>
    </w:p>
    <w:p w14:paraId="5DD64A72" w14:textId="77777777" w:rsidR="00EE19D6" w:rsidRPr="003320DF" w:rsidRDefault="00EE19D6" w:rsidP="00EE19D6">
      <w:pPr>
        <w:pStyle w:val="Kop2"/>
        <w:rPr>
          <w:rFonts w:ascii="Times New Roman" w:hAnsi="Times New Roman" w:cs="Times New Roman"/>
          <w:sz w:val="24"/>
          <w:szCs w:val="24"/>
        </w:rPr>
      </w:pPr>
      <w:r w:rsidRPr="003320DF">
        <w:rPr>
          <w:rFonts w:ascii="Times New Roman" w:hAnsi="Times New Roman" w:cs="Times New Roman"/>
          <w:sz w:val="24"/>
          <w:szCs w:val="24"/>
        </w:rPr>
        <w:t>3. Onderhoud en Verzorging</w:t>
      </w:r>
    </w:p>
    <w:p w14:paraId="1E3F7A65" w14:textId="77777777" w:rsidR="00EE19D6" w:rsidRPr="003320DF" w:rsidRDefault="00EE19D6" w:rsidP="00EE19D6">
      <w:pPr>
        <w:pStyle w:val="Lijstalinea"/>
        <w:numPr>
          <w:ilvl w:val="0"/>
          <w:numId w:val="4"/>
        </w:numPr>
        <w:rPr>
          <w:rFonts w:ascii="Times New Roman" w:hAnsi="Times New Roman" w:cs="Times New Roman"/>
          <w:sz w:val="24"/>
          <w:szCs w:val="24"/>
        </w:rPr>
      </w:pPr>
      <w:r w:rsidRPr="003320DF">
        <w:rPr>
          <w:rFonts w:ascii="Times New Roman" w:hAnsi="Times New Roman" w:cs="Times New Roman"/>
          <w:sz w:val="24"/>
          <w:szCs w:val="24"/>
        </w:rPr>
        <w:t>De werknemer is verantwoordelijk voor het dagelijks onderhoud van de motor, zoals het controleren van de bandenspanning, oliepeil en verlichting.</w:t>
      </w:r>
    </w:p>
    <w:p w14:paraId="48C5D4AA" w14:textId="77777777" w:rsidR="00EE19D6" w:rsidRPr="003320DF" w:rsidRDefault="00EE19D6" w:rsidP="00EE19D6">
      <w:pPr>
        <w:pStyle w:val="Lijstalinea"/>
        <w:numPr>
          <w:ilvl w:val="0"/>
          <w:numId w:val="4"/>
        </w:numPr>
        <w:rPr>
          <w:rFonts w:ascii="Times New Roman" w:hAnsi="Times New Roman" w:cs="Times New Roman"/>
          <w:sz w:val="24"/>
          <w:szCs w:val="24"/>
        </w:rPr>
      </w:pPr>
      <w:r w:rsidRPr="003320DF">
        <w:rPr>
          <w:rFonts w:ascii="Times New Roman" w:hAnsi="Times New Roman" w:cs="Times New Roman"/>
          <w:sz w:val="24"/>
          <w:szCs w:val="24"/>
        </w:rPr>
        <w:t>Eventuele defecten of beschadigingen aan de motor dienen onmiddellijk aan de werkgever te worden gemeld.</w:t>
      </w:r>
    </w:p>
    <w:p w14:paraId="5AC5FE31" w14:textId="77777777" w:rsidR="00EE19D6" w:rsidRPr="003320DF" w:rsidRDefault="00EE19D6" w:rsidP="00EE19D6">
      <w:pPr>
        <w:pStyle w:val="Lijstalinea"/>
        <w:numPr>
          <w:ilvl w:val="0"/>
          <w:numId w:val="4"/>
        </w:numPr>
        <w:rPr>
          <w:rFonts w:ascii="Times New Roman" w:hAnsi="Times New Roman" w:cs="Times New Roman"/>
          <w:sz w:val="24"/>
          <w:szCs w:val="24"/>
        </w:rPr>
      </w:pPr>
      <w:r w:rsidRPr="003320DF">
        <w:rPr>
          <w:rFonts w:ascii="Times New Roman" w:hAnsi="Times New Roman" w:cs="Times New Roman"/>
          <w:sz w:val="24"/>
          <w:szCs w:val="24"/>
        </w:rPr>
        <w:t>De werkgever draagt zorg voor periodiek onderhoud en noodzakelijke reparaties van de motor.</w:t>
      </w:r>
    </w:p>
    <w:p w14:paraId="03FCC9F2" w14:textId="77777777" w:rsidR="00EE19D6" w:rsidRPr="003320DF" w:rsidRDefault="00EE19D6" w:rsidP="00EE19D6">
      <w:pPr>
        <w:pStyle w:val="Kop2"/>
        <w:rPr>
          <w:rFonts w:ascii="Times New Roman" w:hAnsi="Times New Roman" w:cs="Times New Roman"/>
          <w:sz w:val="24"/>
          <w:szCs w:val="24"/>
        </w:rPr>
      </w:pPr>
      <w:r w:rsidRPr="003320DF">
        <w:rPr>
          <w:rFonts w:ascii="Times New Roman" w:hAnsi="Times New Roman" w:cs="Times New Roman"/>
          <w:sz w:val="24"/>
          <w:szCs w:val="24"/>
        </w:rPr>
        <w:t>4. Parkeren en Beveiliging</w:t>
      </w:r>
    </w:p>
    <w:p w14:paraId="615382AA" w14:textId="77777777" w:rsidR="00EE19D6" w:rsidRPr="003320DF" w:rsidRDefault="00EE19D6" w:rsidP="00EE19D6">
      <w:pPr>
        <w:pStyle w:val="Lijstalinea"/>
        <w:numPr>
          <w:ilvl w:val="0"/>
          <w:numId w:val="5"/>
        </w:numPr>
        <w:rPr>
          <w:rFonts w:ascii="Times New Roman" w:hAnsi="Times New Roman" w:cs="Times New Roman"/>
          <w:sz w:val="24"/>
          <w:szCs w:val="24"/>
        </w:rPr>
      </w:pPr>
      <w:r w:rsidRPr="003320DF">
        <w:rPr>
          <w:rFonts w:ascii="Times New Roman" w:hAnsi="Times New Roman" w:cs="Times New Roman"/>
          <w:sz w:val="24"/>
          <w:szCs w:val="24"/>
        </w:rPr>
        <w:t>De motor moet altijd veilig worden geparkeerd en vergrendeld wanneer deze niet in gebruik is.</w:t>
      </w:r>
    </w:p>
    <w:p w14:paraId="588BCD49" w14:textId="77777777" w:rsidR="00EE19D6" w:rsidRPr="003320DF" w:rsidRDefault="00EE19D6" w:rsidP="00EE19D6">
      <w:pPr>
        <w:pStyle w:val="Lijstalinea"/>
        <w:numPr>
          <w:ilvl w:val="0"/>
          <w:numId w:val="5"/>
        </w:numPr>
        <w:rPr>
          <w:rFonts w:ascii="Times New Roman" w:hAnsi="Times New Roman" w:cs="Times New Roman"/>
          <w:sz w:val="24"/>
          <w:szCs w:val="24"/>
        </w:rPr>
      </w:pPr>
      <w:r w:rsidRPr="003320DF">
        <w:rPr>
          <w:rFonts w:ascii="Times New Roman" w:hAnsi="Times New Roman" w:cs="Times New Roman"/>
          <w:sz w:val="24"/>
          <w:szCs w:val="24"/>
        </w:rPr>
        <w:t>De werknemer dient de motor zoveel mogelijk op bewaakte en veilige parkeerplaatsen te stallen.</w:t>
      </w:r>
    </w:p>
    <w:p w14:paraId="6D878CBE" w14:textId="77777777" w:rsidR="00EE19D6" w:rsidRPr="003320DF" w:rsidRDefault="00EE19D6" w:rsidP="00EE19D6">
      <w:pPr>
        <w:pStyle w:val="Kop2"/>
        <w:rPr>
          <w:rFonts w:ascii="Times New Roman" w:hAnsi="Times New Roman" w:cs="Times New Roman"/>
          <w:sz w:val="24"/>
          <w:szCs w:val="24"/>
        </w:rPr>
      </w:pPr>
      <w:r w:rsidRPr="003320DF">
        <w:rPr>
          <w:rFonts w:ascii="Times New Roman" w:hAnsi="Times New Roman" w:cs="Times New Roman"/>
          <w:sz w:val="24"/>
          <w:szCs w:val="24"/>
        </w:rPr>
        <w:t>5. Verzekering en Schade</w:t>
      </w:r>
    </w:p>
    <w:p w14:paraId="28397498" w14:textId="77777777" w:rsidR="00EE19D6" w:rsidRPr="003320DF" w:rsidRDefault="00EE19D6" w:rsidP="00EE19D6">
      <w:pPr>
        <w:pStyle w:val="Lijstalinea"/>
        <w:numPr>
          <w:ilvl w:val="0"/>
          <w:numId w:val="6"/>
        </w:numPr>
        <w:rPr>
          <w:rFonts w:ascii="Times New Roman" w:hAnsi="Times New Roman" w:cs="Times New Roman"/>
          <w:sz w:val="24"/>
          <w:szCs w:val="24"/>
        </w:rPr>
      </w:pPr>
      <w:r w:rsidRPr="003320DF">
        <w:rPr>
          <w:rFonts w:ascii="Times New Roman" w:hAnsi="Times New Roman" w:cs="Times New Roman"/>
          <w:sz w:val="24"/>
          <w:szCs w:val="24"/>
        </w:rPr>
        <w:t>De werkgever zorgt voor een adequate verzekering van de motor, inclusief dekking voor wettelijke aansprakelijkheid, diefstal en schade.</w:t>
      </w:r>
    </w:p>
    <w:p w14:paraId="0721B65C" w14:textId="77777777" w:rsidR="00EE19D6" w:rsidRPr="003320DF" w:rsidRDefault="00EE19D6" w:rsidP="00EE19D6">
      <w:pPr>
        <w:pStyle w:val="Lijstalinea"/>
        <w:numPr>
          <w:ilvl w:val="0"/>
          <w:numId w:val="6"/>
        </w:numPr>
        <w:rPr>
          <w:rFonts w:ascii="Times New Roman" w:hAnsi="Times New Roman" w:cs="Times New Roman"/>
          <w:sz w:val="24"/>
          <w:szCs w:val="24"/>
        </w:rPr>
      </w:pPr>
      <w:r w:rsidRPr="003320DF">
        <w:rPr>
          <w:rFonts w:ascii="Times New Roman" w:hAnsi="Times New Roman" w:cs="Times New Roman"/>
          <w:sz w:val="24"/>
          <w:szCs w:val="24"/>
        </w:rPr>
        <w:t>In geval van schade of verlies van de motor, of bij een ongeval, dient de werknemer dit onmiddellijk te melden aan de werkgever en de verzekeringsmaatschappij.</w:t>
      </w:r>
    </w:p>
    <w:p w14:paraId="04C9BD4B" w14:textId="77777777" w:rsidR="00EE19D6" w:rsidRPr="003320DF" w:rsidRDefault="00EE19D6" w:rsidP="00EE19D6">
      <w:pPr>
        <w:pStyle w:val="Lijstalinea"/>
        <w:numPr>
          <w:ilvl w:val="0"/>
          <w:numId w:val="6"/>
        </w:numPr>
        <w:rPr>
          <w:rFonts w:ascii="Times New Roman" w:hAnsi="Times New Roman" w:cs="Times New Roman"/>
          <w:sz w:val="24"/>
          <w:szCs w:val="24"/>
        </w:rPr>
      </w:pPr>
      <w:r w:rsidRPr="003320DF">
        <w:rPr>
          <w:rFonts w:ascii="Times New Roman" w:hAnsi="Times New Roman" w:cs="Times New Roman"/>
          <w:sz w:val="24"/>
          <w:szCs w:val="24"/>
        </w:rPr>
        <w:t>De werknemer kan aansprakelijk worden gesteld voor schade die het gevolg is van nalatig of roekeloos rijgedrag.</w:t>
      </w:r>
    </w:p>
    <w:p w14:paraId="47E88DCB" w14:textId="77777777" w:rsidR="00EE19D6" w:rsidRPr="003320DF" w:rsidRDefault="00EE19D6" w:rsidP="00EE19D6">
      <w:pPr>
        <w:pStyle w:val="Kop1"/>
        <w:rPr>
          <w:rFonts w:ascii="Times New Roman" w:hAnsi="Times New Roman" w:cs="Times New Roman"/>
          <w:sz w:val="24"/>
          <w:szCs w:val="24"/>
        </w:rPr>
      </w:pPr>
      <w:r w:rsidRPr="003320DF">
        <w:rPr>
          <w:rFonts w:ascii="Times New Roman" w:hAnsi="Times New Roman" w:cs="Times New Roman"/>
          <w:sz w:val="24"/>
          <w:szCs w:val="24"/>
        </w:rPr>
        <w:t>Slotbepalingen</w:t>
      </w:r>
    </w:p>
    <w:p w14:paraId="1C578640" w14:textId="77777777" w:rsidR="00EE19D6" w:rsidRPr="003320DF" w:rsidRDefault="00EE19D6" w:rsidP="00EE19D6">
      <w:pPr>
        <w:pStyle w:val="Lijstalinea"/>
        <w:numPr>
          <w:ilvl w:val="0"/>
          <w:numId w:val="9"/>
        </w:numPr>
        <w:rPr>
          <w:rFonts w:ascii="Times New Roman" w:hAnsi="Times New Roman" w:cs="Times New Roman"/>
          <w:sz w:val="24"/>
          <w:szCs w:val="24"/>
        </w:rPr>
      </w:pPr>
      <w:r w:rsidRPr="003320DF">
        <w:rPr>
          <w:rFonts w:ascii="Times New Roman" w:hAnsi="Times New Roman" w:cs="Times New Roman"/>
          <w:sz w:val="24"/>
          <w:szCs w:val="24"/>
        </w:rPr>
        <w:t>Dit reglement treedt in werking op de datum van ondertekening door beide partijen.</w:t>
      </w:r>
    </w:p>
    <w:p w14:paraId="65435C44" w14:textId="77777777" w:rsidR="00EE19D6" w:rsidRPr="003320DF" w:rsidRDefault="00EE19D6" w:rsidP="00EE19D6">
      <w:pPr>
        <w:pStyle w:val="Lijstalinea"/>
        <w:numPr>
          <w:ilvl w:val="0"/>
          <w:numId w:val="9"/>
        </w:numPr>
        <w:rPr>
          <w:rFonts w:ascii="Times New Roman" w:hAnsi="Times New Roman" w:cs="Times New Roman"/>
          <w:sz w:val="24"/>
          <w:szCs w:val="24"/>
        </w:rPr>
      </w:pPr>
      <w:r w:rsidRPr="003320DF">
        <w:rPr>
          <w:rFonts w:ascii="Times New Roman" w:hAnsi="Times New Roman" w:cs="Times New Roman"/>
          <w:sz w:val="24"/>
          <w:szCs w:val="24"/>
        </w:rPr>
        <w:t>Wijzigingen in dit reglement kunnen alleen schriftelijk en met wederzijdse instemming van beide partijen worden doorgevoerd.</w:t>
      </w:r>
    </w:p>
    <w:p w14:paraId="28F884E6" w14:textId="77777777" w:rsidR="00EE19D6" w:rsidRPr="003320DF" w:rsidRDefault="00EE19D6" w:rsidP="00EE19D6">
      <w:pPr>
        <w:pStyle w:val="Lijstalinea"/>
        <w:numPr>
          <w:ilvl w:val="0"/>
          <w:numId w:val="9"/>
        </w:numPr>
        <w:rPr>
          <w:rFonts w:ascii="Times New Roman" w:hAnsi="Times New Roman" w:cs="Times New Roman"/>
          <w:sz w:val="24"/>
          <w:szCs w:val="24"/>
        </w:rPr>
      </w:pPr>
      <w:r w:rsidRPr="003320DF">
        <w:rPr>
          <w:rFonts w:ascii="Times New Roman" w:hAnsi="Times New Roman" w:cs="Times New Roman"/>
          <w:sz w:val="24"/>
          <w:szCs w:val="24"/>
        </w:rPr>
        <w:t>Indien een bepaling van dit reglement ongeldig of niet-afdwingbaar blijkt te zijn, blijven de overige bepalingen onverminderd van kracht.</w:t>
      </w:r>
    </w:p>
    <w:p w14:paraId="7878CA9A" w14:textId="77777777"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Ondergetekenden verklaren hierbij akkoord te gaan met de bepalingen en voorwaarden in dit reglement.</w:t>
      </w:r>
    </w:p>
    <w:p w14:paraId="37981C3A" w14:textId="77777777" w:rsidR="00DA60B5" w:rsidRPr="003320DF" w:rsidRDefault="00DA60B5" w:rsidP="00EE19D6">
      <w:pPr>
        <w:rPr>
          <w:rFonts w:ascii="Times New Roman" w:hAnsi="Times New Roman" w:cs="Times New Roman"/>
          <w:sz w:val="24"/>
          <w:szCs w:val="24"/>
        </w:rPr>
      </w:pPr>
    </w:p>
    <w:p w14:paraId="7A066582" w14:textId="62321D3A"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Werkgever</w:t>
      </w:r>
    </w:p>
    <w:p w14:paraId="4608C9F5" w14:textId="77777777"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Naam: _____________________________</w:t>
      </w:r>
    </w:p>
    <w:p w14:paraId="442932D9" w14:textId="77777777"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Handtekening: ______________________</w:t>
      </w:r>
    </w:p>
    <w:p w14:paraId="3B1DC684" w14:textId="77777777" w:rsidR="003320DF" w:rsidRDefault="003320DF" w:rsidP="00EE19D6">
      <w:pPr>
        <w:rPr>
          <w:rFonts w:ascii="Times New Roman" w:hAnsi="Times New Roman" w:cs="Times New Roman"/>
          <w:sz w:val="24"/>
          <w:szCs w:val="24"/>
        </w:rPr>
      </w:pPr>
    </w:p>
    <w:p w14:paraId="771E7E4E" w14:textId="50DFF744"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Werknemer</w:t>
      </w:r>
    </w:p>
    <w:p w14:paraId="160BD203" w14:textId="77777777"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Naam: _____________________________</w:t>
      </w:r>
    </w:p>
    <w:p w14:paraId="57073D82" w14:textId="77777777"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Handtekening: ______________________</w:t>
      </w:r>
    </w:p>
    <w:p w14:paraId="4CDD94DF" w14:textId="718D5BCA" w:rsidR="00EE19D6" w:rsidRPr="003320DF" w:rsidRDefault="00EE19D6" w:rsidP="00EE19D6">
      <w:pPr>
        <w:rPr>
          <w:rFonts w:ascii="Times New Roman" w:hAnsi="Times New Roman" w:cs="Times New Roman"/>
          <w:sz w:val="24"/>
          <w:szCs w:val="24"/>
        </w:rPr>
      </w:pPr>
      <w:r w:rsidRPr="003320DF">
        <w:rPr>
          <w:rFonts w:ascii="Times New Roman" w:hAnsi="Times New Roman" w:cs="Times New Roman"/>
          <w:sz w:val="24"/>
          <w:szCs w:val="24"/>
        </w:rPr>
        <w:t>Datum: ____________________________</w:t>
      </w:r>
    </w:p>
    <w:p w14:paraId="612D3C87" w14:textId="05168AF5" w:rsidR="00E503B3" w:rsidRPr="003320DF" w:rsidRDefault="00E503B3" w:rsidP="00EE19D6">
      <w:pPr>
        <w:rPr>
          <w:rFonts w:ascii="Times New Roman" w:hAnsi="Times New Roman" w:cs="Times New Roman"/>
          <w:sz w:val="24"/>
          <w:szCs w:val="24"/>
        </w:rPr>
      </w:pPr>
    </w:p>
    <w:sectPr w:rsidR="00E503B3" w:rsidRPr="00332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833"/>
    <w:multiLevelType w:val="hybridMultilevel"/>
    <w:tmpl w:val="77348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44FAB"/>
    <w:multiLevelType w:val="hybridMultilevel"/>
    <w:tmpl w:val="5310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E765E8"/>
    <w:multiLevelType w:val="hybridMultilevel"/>
    <w:tmpl w:val="6F6C1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8544FE"/>
    <w:multiLevelType w:val="hybridMultilevel"/>
    <w:tmpl w:val="345E4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DE111C"/>
    <w:multiLevelType w:val="hybridMultilevel"/>
    <w:tmpl w:val="0E2E7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261987"/>
    <w:multiLevelType w:val="hybridMultilevel"/>
    <w:tmpl w:val="0B169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0E58B3"/>
    <w:multiLevelType w:val="hybridMultilevel"/>
    <w:tmpl w:val="329CF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F54311"/>
    <w:multiLevelType w:val="hybridMultilevel"/>
    <w:tmpl w:val="4EFA4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192E0E"/>
    <w:multiLevelType w:val="hybridMultilevel"/>
    <w:tmpl w:val="24426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7390656">
    <w:abstractNumId w:val="4"/>
  </w:num>
  <w:num w:numId="2" w16cid:durableId="1479107179">
    <w:abstractNumId w:val="6"/>
  </w:num>
  <w:num w:numId="3" w16cid:durableId="67971211">
    <w:abstractNumId w:val="1"/>
  </w:num>
  <w:num w:numId="4" w16cid:durableId="2120417798">
    <w:abstractNumId w:val="5"/>
  </w:num>
  <w:num w:numId="5" w16cid:durableId="147743963">
    <w:abstractNumId w:val="7"/>
  </w:num>
  <w:num w:numId="6" w16cid:durableId="566262846">
    <w:abstractNumId w:val="2"/>
  </w:num>
  <w:num w:numId="7" w16cid:durableId="2082635194">
    <w:abstractNumId w:val="0"/>
  </w:num>
  <w:num w:numId="8" w16cid:durableId="703865627">
    <w:abstractNumId w:val="8"/>
  </w:num>
  <w:num w:numId="9" w16cid:durableId="193790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D6"/>
    <w:rsid w:val="000B1AB9"/>
    <w:rsid w:val="003320DF"/>
    <w:rsid w:val="003758CF"/>
    <w:rsid w:val="005E4103"/>
    <w:rsid w:val="00DA60B5"/>
    <w:rsid w:val="00E503B3"/>
    <w:rsid w:val="00EE08DC"/>
    <w:rsid w:val="00EE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82B9"/>
  <w15:chartTrackingRefBased/>
  <w15:docId w15:val="{0D0A98DF-5CC8-4022-915A-1BC1FEF5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19D6"/>
  </w:style>
  <w:style w:type="paragraph" w:styleId="Kop1">
    <w:name w:val="heading 1"/>
    <w:basedOn w:val="Standaard"/>
    <w:next w:val="Standaard"/>
    <w:link w:val="Kop1Char"/>
    <w:uiPriority w:val="9"/>
    <w:qFormat/>
    <w:rsid w:val="00EE1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E1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19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19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19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19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19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19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19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9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E19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19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19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19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19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19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19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19D6"/>
    <w:rPr>
      <w:rFonts w:eastAsiaTheme="majorEastAsia" w:cstheme="majorBidi"/>
      <w:color w:val="272727" w:themeColor="text1" w:themeTint="D8"/>
    </w:rPr>
  </w:style>
  <w:style w:type="paragraph" w:styleId="Titel">
    <w:name w:val="Title"/>
    <w:basedOn w:val="Standaard"/>
    <w:next w:val="Standaard"/>
    <w:link w:val="TitelChar"/>
    <w:uiPriority w:val="10"/>
    <w:qFormat/>
    <w:rsid w:val="00EE1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19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19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19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19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19D6"/>
    <w:rPr>
      <w:i/>
      <w:iCs/>
      <w:color w:val="404040" w:themeColor="text1" w:themeTint="BF"/>
    </w:rPr>
  </w:style>
  <w:style w:type="paragraph" w:styleId="Lijstalinea">
    <w:name w:val="List Paragraph"/>
    <w:basedOn w:val="Standaard"/>
    <w:uiPriority w:val="34"/>
    <w:qFormat/>
    <w:rsid w:val="00EE19D6"/>
    <w:pPr>
      <w:ind w:left="720"/>
      <w:contextualSpacing/>
    </w:pPr>
  </w:style>
  <w:style w:type="character" w:styleId="Intensievebenadrukking">
    <w:name w:val="Intense Emphasis"/>
    <w:basedOn w:val="Standaardalinea-lettertype"/>
    <w:uiPriority w:val="21"/>
    <w:qFormat/>
    <w:rsid w:val="00EE19D6"/>
    <w:rPr>
      <w:i/>
      <w:iCs/>
      <w:color w:val="0F4761" w:themeColor="accent1" w:themeShade="BF"/>
    </w:rPr>
  </w:style>
  <w:style w:type="paragraph" w:styleId="Duidelijkcitaat">
    <w:name w:val="Intense Quote"/>
    <w:basedOn w:val="Standaard"/>
    <w:next w:val="Standaard"/>
    <w:link w:val="DuidelijkcitaatChar"/>
    <w:uiPriority w:val="30"/>
    <w:qFormat/>
    <w:rsid w:val="00EE1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19D6"/>
    <w:rPr>
      <w:i/>
      <w:iCs/>
      <w:color w:val="0F4761" w:themeColor="accent1" w:themeShade="BF"/>
    </w:rPr>
  </w:style>
  <w:style w:type="character" w:styleId="Intensieveverwijzing">
    <w:name w:val="Intense Reference"/>
    <w:basedOn w:val="Standaardalinea-lettertype"/>
    <w:uiPriority w:val="32"/>
    <w:qFormat/>
    <w:rsid w:val="00EE19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 Bource</dc:creator>
  <cp:keywords/>
  <dc:description/>
  <cp:lastModifiedBy>Yvonne VAN DER VELDEN</cp:lastModifiedBy>
  <cp:revision>2</cp:revision>
  <dcterms:created xsi:type="dcterms:W3CDTF">2025-04-08T14:28:00Z</dcterms:created>
  <dcterms:modified xsi:type="dcterms:W3CDTF">2025-04-08T14:28:00Z</dcterms:modified>
</cp:coreProperties>
</file>